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0107F15F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96D746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71120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FFF20B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26AEB">
              <w:rPr>
                <w:b/>
              </w:rPr>
              <w:t>Bomin Seo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3CA3CA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26AEB">
              <w:rPr>
                <w:b/>
              </w:rPr>
              <w:t>June 19, 2023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867DB1E" w14:textId="77777777" w:rsidR="005763F1" w:rsidRDefault="00126AEB" w:rsidP="001F51D5">
            <w:r>
              <w:t xml:space="preserve">I have social responsibility by using words and actions to encourage my partner by giving suggestions and or feedback on their part of our presentation. </w:t>
            </w:r>
          </w:p>
          <w:p w14:paraId="2D59C05B" w14:textId="77777777" w:rsidR="00126AEB" w:rsidRDefault="00126AEB" w:rsidP="001F51D5"/>
          <w:p w14:paraId="6C921913" w14:textId="77777777" w:rsidR="00126AEB" w:rsidRDefault="00126AEB" w:rsidP="001F51D5">
            <w:r>
              <w:t xml:space="preserve">We communicated by asking lots of question to make sure we were on the right path and that we were not missing any information required. </w:t>
            </w:r>
          </w:p>
          <w:p w14:paraId="0878FE7F" w14:textId="77777777" w:rsidR="00126AEB" w:rsidRDefault="00126AEB" w:rsidP="001F51D5"/>
          <w:p w14:paraId="5D9D14C5" w14:textId="4BE20445" w:rsidR="00126AEB" w:rsidRDefault="00126AEB" w:rsidP="001F51D5">
            <w:r>
              <w:t xml:space="preserve">I think I tend to try to appeal my preference to my partner when we don’t agree on something, but I think I should try to also listen to them more.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16FF06F8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</w:t>
      </w:r>
      <w:r w:rsidR="00781F5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n Edu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03042658">
    <w:abstractNumId w:val="1"/>
  </w:num>
  <w:num w:numId="2" w16cid:durableId="4557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26AEB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81F53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463c6e9-269c-425a-9a4c-ca373dcf5d2a" xsi:nil="true"/>
    <TaxCatchAll xmlns="80c26d2c-878f-4268-9b1f-8954d522f2c7" xsi:nil="true"/>
    <lcf76f155ced4ddcb4097134ff3c332f xmlns="c463c6e9-269c-425a-9a4c-ca373dcf5d2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A43ED02D52945A670CDC11D6E5B99" ma:contentTypeVersion="11" ma:contentTypeDescription="Create a new document." ma:contentTypeScope="" ma:versionID="50b0813174e6558e787665adfbbba095">
  <xsd:schema xmlns:xsd="http://www.w3.org/2001/XMLSchema" xmlns:xs="http://www.w3.org/2001/XMLSchema" xmlns:p="http://schemas.microsoft.com/office/2006/metadata/properties" xmlns:ns2="c463c6e9-269c-425a-9a4c-ca373dcf5d2a" xmlns:ns3="80c26d2c-878f-4268-9b1f-8954d522f2c7" targetNamespace="http://schemas.microsoft.com/office/2006/metadata/properties" ma:root="true" ma:fieldsID="6ca1cc70b87d7ab7e1c52af80e115071" ns2:_="" ns3:_="">
    <xsd:import namespace="c463c6e9-269c-425a-9a4c-ca373dcf5d2a"/>
    <xsd:import namespace="80c26d2c-878f-4268-9b1f-8954d522f2c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c6e9-269c-425a-9a4c-ca373dcf5d2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26d2c-878f-4268-9b1f-8954d522f2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753b3f-4eb4-418f-976d-9c9fbcf77e1b}" ma:internalName="TaxCatchAll" ma:showField="CatchAllData" ma:web="80c26d2c-878f-4268-9b1f-8954d522f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c463c6e9-269c-425a-9a4c-ca373dcf5d2a"/>
    <ds:schemaRef ds:uri="80c26d2c-878f-4268-9b1f-8954d522f2c7"/>
  </ds:schemaRefs>
</ds:datastoreItem>
</file>

<file path=customXml/itemProps4.xml><?xml version="1.0" encoding="utf-8"?>
<ds:datastoreItem xmlns:ds="http://schemas.openxmlformats.org/officeDocument/2006/customXml" ds:itemID="{F5318CB9-1EB3-4891-92A1-41C36165D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3c6e9-269c-425a-9a4c-ca373dcf5d2a"/>
    <ds:schemaRef ds:uri="80c26d2c-878f-4268-9b1f-8954d522f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076S-Seo, Bo Min</cp:lastModifiedBy>
  <cp:revision>2</cp:revision>
  <dcterms:created xsi:type="dcterms:W3CDTF">2023-06-20T03:28:00Z</dcterms:created>
  <dcterms:modified xsi:type="dcterms:W3CDTF">2023-06-20T03:28:00Z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0x010100716A43ED02D52945A670CDC11D6E5B99</vt:lpwstr>
  </property>
</Properties>
</file>