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DBC47" w14:textId="12EFEDA1" w:rsidR="65E5F270" w:rsidRDefault="65E5F270">
      <w:pPr>
        <w:jc w:val="center"/>
        <w:rPr>
          <w:rFonts w:ascii="Bembo" w:eastAsia="Bembo" w:hAnsi="Bembo" w:cs="Bembo"/>
          <w:color w:val="70AD47" w:themeColor="accent6"/>
          <w:sz w:val="40"/>
          <w:szCs w:val="40"/>
        </w:rPr>
        <w:pPrChange w:id="0" w:author="076S-Baker, Andrew" w:date="2020-12-14T20:31:00Z">
          <w:pPr/>
        </w:pPrChange>
      </w:pPr>
      <w:bookmarkStart w:id="1" w:name="_GoBack"/>
      <w:bookmarkEnd w:id="1"/>
      <w:r w:rsidRPr="2896675E">
        <w:rPr>
          <w:rFonts w:ascii="Bembo" w:eastAsia="Bembo" w:hAnsi="Bembo" w:cs="Bembo"/>
          <w:sz w:val="40"/>
          <w:szCs w:val="40"/>
        </w:rPr>
        <w:t>Capitalization</w:t>
      </w:r>
      <w:r w:rsidRPr="2896675E">
        <w:rPr>
          <w:rFonts w:ascii="Bembo" w:eastAsia="Bembo" w:hAnsi="Bembo" w:cs="Bembo"/>
          <w:color w:val="6FAC47"/>
          <w:sz w:val="40"/>
          <w:szCs w:val="40"/>
        </w:rPr>
        <w:t xml:space="preserve"> </w:t>
      </w:r>
    </w:p>
    <w:p w14:paraId="1F252E7B" w14:textId="61CDF6F2" w:rsidR="388F724F" w:rsidRDefault="388F724F" w:rsidP="7E826ADC">
      <w:pPr>
        <w:pStyle w:val="ListParagraph"/>
        <w:numPr>
          <w:ilvl w:val="0"/>
          <w:numId w:val="1"/>
        </w:numPr>
        <w:rPr>
          <w:rFonts w:ascii="Bembo" w:eastAsia="Bembo" w:hAnsi="Bembo" w:cs="Bembo"/>
          <w:color w:val="70AD47" w:themeColor="accent6"/>
          <w:sz w:val="32"/>
          <w:szCs w:val="32"/>
        </w:rPr>
      </w:pPr>
      <w:r w:rsidRPr="2896675E">
        <w:rPr>
          <w:rFonts w:ascii="Bembo" w:eastAsia="Bembo" w:hAnsi="Bembo" w:cs="Bembo"/>
          <w:color w:val="6FAC47"/>
          <w:sz w:val="32"/>
          <w:szCs w:val="32"/>
        </w:rPr>
        <w:t>Capitalize every first word in every sentence</w:t>
      </w:r>
    </w:p>
    <w:p w14:paraId="50A6D50D" w14:textId="45DA1874" w:rsidR="388F724F" w:rsidRDefault="388F724F" w:rsidP="7E826ADC">
      <w:pPr>
        <w:pStyle w:val="ListParagraph"/>
        <w:numPr>
          <w:ilvl w:val="0"/>
          <w:numId w:val="1"/>
        </w:numPr>
        <w:rPr>
          <w:rFonts w:ascii="Bembo" w:eastAsia="Bembo" w:hAnsi="Bembo" w:cs="Bembo"/>
          <w:color w:val="ED7D31" w:themeColor="accent2"/>
          <w:sz w:val="32"/>
          <w:szCs w:val="32"/>
        </w:rPr>
      </w:pPr>
      <w:r w:rsidRPr="2896675E">
        <w:rPr>
          <w:rFonts w:ascii="Bembo" w:eastAsia="Bembo" w:hAnsi="Bembo" w:cs="Bembo"/>
          <w:color w:val="ED7C31"/>
          <w:sz w:val="32"/>
          <w:szCs w:val="32"/>
        </w:rPr>
        <w:t>Capitalize the word “I”</w:t>
      </w:r>
    </w:p>
    <w:p w14:paraId="73C94EFD" w14:textId="10CC02B3" w:rsidR="388F724F" w:rsidRDefault="388F724F" w:rsidP="7E826ADC">
      <w:pPr>
        <w:pStyle w:val="ListParagraph"/>
        <w:numPr>
          <w:ilvl w:val="0"/>
          <w:numId w:val="1"/>
        </w:numPr>
        <w:rPr>
          <w:rFonts w:ascii="Bembo" w:eastAsia="Bembo" w:hAnsi="Bembo" w:cs="Bembo"/>
          <w:color w:val="70AD47" w:themeColor="accent6"/>
          <w:sz w:val="32"/>
          <w:szCs w:val="32"/>
        </w:rPr>
      </w:pPr>
      <w:r w:rsidRPr="2896675E">
        <w:rPr>
          <w:rFonts w:ascii="Bembo" w:eastAsia="Bembo" w:hAnsi="Bembo" w:cs="Bembo"/>
          <w:color w:val="6FAC47"/>
          <w:sz w:val="32"/>
          <w:szCs w:val="32"/>
        </w:rPr>
        <w:t>Capitalize proper nouns and names</w:t>
      </w:r>
    </w:p>
    <w:p w14:paraId="6DC62B12" w14:textId="0DCDCCF4" w:rsidR="388F724F" w:rsidRDefault="388F724F" w:rsidP="7E826ADC">
      <w:pPr>
        <w:pStyle w:val="ListParagraph"/>
        <w:numPr>
          <w:ilvl w:val="1"/>
          <w:numId w:val="1"/>
        </w:numPr>
        <w:rPr>
          <w:rFonts w:ascii="Bembo" w:eastAsia="Bembo" w:hAnsi="Bembo" w:cs="Bembo"/>
          <w:color w:val="70AD47" w:themeColor="accent6"/>
          <w:sz w:val="32"/>
          <w:szCs w:val="32"/>
        </w:rPr>
      </w:pPr>
      <w:r w:rsidRPr="2896675E">
        <w:rPr>
          <w:rFonts w:ascii="Bembo" w:eastAsia="Bembo" w:hAnsi="Bembo" w:cs="Bembo"/>
          <w:color w:val="6FAC47"/>
          <w:sz w:val="32"/>
          <w:szCs w:val="32"/>
        </w:rPr>
        <w:t xml:space="preserve">The British author, Charles Dickens, has finished writing his book about his travel to London to visit </w:t>
      </w:r>
      <w:r w:rsidR="6A1B07AD" w:rsidRPr="2896675E">
        <w:rPr>
          <w:rFonts w:ascii="Bembo" w:eastAsia="Bembo" w:hAnsi="Bembo" w:cs="Bembo"/>
          <w:color w:val="6FAC47"/>
          <w:sz w:val="32"/>
          <w:szCs w:val="32"/>
        </w:rPr>
        <w:t>a Catholic Church.</w:t>
      </w:r>
    </w:p>
    <w:p w14:paraId="76B47EDB" w14:textId="760629CD" w:rsidR="388F724F" w:rsidRDefault="388F724F" w:rsidP="7E826ADC">
      <w:pPr>
        <w:pStyle w:val="ListParagraph"/>
        <w:numPr>
          <w:ilvl w:val="0"/>
          <w:numId w:val="1"/>
        </w:numPr>
        <w:rPr>
          <w:rFonts w:ascii="Bembo" w:eastAsia="Bembo" w:hAnsi="Bembo" w:cs="Bembo"/>
          <w:color w:val="ED7D31" w:themeColor="accent2"/>
          <w:sz w:val="32"/>
          <w:szCs w:val="32"/>
        </w:rPr>
      </w:pPr>
      <w:r w:rsidRPr="2896675E">
        <w:rPr>
          <w:rFonts w:ascii="Bembo" w:eastAsia="Bembo" w:hAnsi="Bembo" w:cs="Bembo"/>
          <w:color w:val="ED7C31"/>
          <w:sz w:val="32"/>
          <w:szCs w:val="32"/>
        </w:rPr>
        <w:t xml:space="preserve">Capitalize </w:t>
      </w:r>
      <w:r w:rsidR="3B00B53F" w:rsidRPr="2896675E">
        <w:rPr>
          <w:rFonts w:ascii="Bembo" w:eastAsia="Bembo" w:hAnsi="Bembo" w:cs="Bembo"/>
          <w:color w:val="ED7C31"/>
          <w:sz w:val="32"/>
          <w:szCs w:val="32"/>
        </w:rPr>
        <w:t>m</w:t>
      </w:r>
      <w:r w:rsidRPr="2896675E">
        <w:rPr>
          <w:rFonts w:ascii="Bembo" w:eastAsia="Bembo" w:hAnsi="Bembo" w:cs="Bembo"/>
          <w:color w:val="ED7C31"/>
          <w:sz w:val="32"/>
          <w:szCs w:val="32"/>
        </w:rPr>
        <w:t>onths</w:t>
      </w:r>
    </w:p>
    <w:p w14:paraId="17540BE5" w14:textId="3235F3B2" w:rsidR="388F724F" w:rsidRDefault="388F724F" w:rsidP="7E826ADC">
      <w:pPr>
        <w:pStyle w:val="ListParagraph"/>
        <w:numPr>
          <w:ilvl w:val="0"/>
          <w:numId w:val="1"/>
        </w:numPr>
        <w:rPr>
          <w:rFonts w:ascii="Bembo" w:eastAsia="Bembo" w:hAnsi="Bembo" w:cs="Bembo"/>
          <w:color w:val="70AD47" w:themeColor="accent6"/>
          <w:sz w:val="32"/>
          <w:szCs w:val="32"/>
        </w:rPr>
      </w:pPr>
      <w:r w:rsidRPr="2896675E">
        <w:rPr>
          <w:rFonts w:ascii="Bembo" w:eastAsia="Bembo" w:hAnsi="Bembo" w:cs="Bembo"/>
          <w:color w:val="6FAC47"/>
          <w:sz w:val="32"/>
          <w:szCs w:val="32"/>
        </w:rPr>
        <w:t xml:space="preserve">Capitalize </w:t>
      </w:r>
      <w:r w:rsidR="5BAE42A6" w:rsidRPr="2896675E">
        <w:rPr>
          <w:rFonts w:ascii="Bembo" w:eastAsia="Bembo" w:hAnsi="Bembo" w:cs="Bembo"/>
          <w:color w:val="6FAC47"/>
          <w:sz w:val="32"/>
          <w:szCs w:val="32"/>
        </w:rPr>
        <w:t>t</w:t>
      </w:r>
      <w:r w:rsidRPr="2896675E">
        <w:rPr>
          <w:rFonts w:ascii="Bembo" w:eastAsia="Bembo" w:hAnsi="Bembo" w:cs="Bembo"/>
          <w:color w:val="6FAC47"/>
          <w:sz w:val="32"/>
          <w:szCs w:val="32"/>
        </w:rPr>
        <w:t>itles</w:t>
      </w:r>
    </w:p>
    <w:p w14:paraId="294A4A23" w14:textId="42D6BB54" w:rsidR="6764D210" w:rsidRDefault="6764D210" w:rsidP="7E826ADC">
      <w:pPr>
        <w:pStyle w:val="ListParagraph"/>
        <w:numPr>
          <w:ilvl w:val="0"/>
          <w:numId w:val="1"/>
        </w:numPr>
        <w:rPr>
          <w:rFonts w:ascii="Bembo" w:eastAsia="Bembo" w:hAnsi="Bembo" w:cs="Bembo"/>
          <w:color w:val="ED7D31" w:themeColor="accent2"/>
          <w:sz w:val="32"/>
          <w:szCs w:val="32"/>
        </w:rPr>
      </w:pPr>
      <w:r w:rsidRPr="2896675E">
        <w:rPr>
          <w:rFonts w:ascii="Bembo" w:eastAsia="Bembo" w:hAnsi="Bembo" w:cs="Bembo"/>
          <w:color w:val="ED7C31"/>
          <w:sz w:val="32"/>
          <w:szCs w:val="32"/>
        </w:rPr>
        <w:t>Do not c</w:t>
      </w:r>
      <w:r w:rsidR="7B91A2A4" w:rsidRPr="2896675E">
        <w:rPr>
          <w:rFonts w:ascii="Bembo" w:eastAsia="Bembo" w:hAnsi="Bembo" w:cs="Bembo"/>
          <w:color w:val="ED7C31"/>
          <w:sz w:val="32"/>
          <w:szCs w:val="32"/>
        </w:rPr>
        <w:t>apitalize partial nouns</w:t>
      </w:r>
    </w:p>
    <w:p w14:paraId="0B4F75C5" w14:textId="621E985B" w:rsidR="7B91A2A4" w:rsidRDefault="7B91A2A4" w:rsidP="7E826ADC">
      <w:pPr>
        <w:pStyle w:val="ListParagraph"/>
        <w:numPr>
          <w:ilvl w:val="0"/>
          <w:numId w:val="1"/>
        </w:numPr>
        <w:rPr>
          <w:rFonts w:ascii="Bembo" w:eastAsia="Bembo" w:hAnsi="Bembo" w:cs="Bembo"/>
          <w:color w:val="70AD47" w:themeColor="accent6"/>
          <w:sz w:val="32"/>
          <w:szCs w:val="32"/>
        </w:rPr>
      </w:pPr>
      <w:r w:rsidRPr="2896675E">
        <w:rPr>
          <w:rFonts w:ascii="Bembo" w:eastAsia="Bembo" w:hAnsi="Bembo" w:cs="Bembo"/>
          <w:color w:val="6FAC47"/>
          <w:sz w:val="32"/>
          <w:szCs w:val="32"/>
        </w:rPr>
        <w:t>Capitalize the first word after a quote</w:t>
      </w:r>
    </w:p>
    <w:p w14:paraId="33A78D2C" w14:textId="69993D7D" w:rsidR="349DF1D7" w:rsidRDefault="349DF1D7" w:rsidP="7E826ADC">
      <w:pPr>
        <w:pStyle w:val="ListParagraph"/>
        <w:numPr>
          <w:ilvl w:val="1"/>
          <w:numId w:val="1"/>
        </w:numPr>
        <w:rPr>
          <w:rFonts w:ascii="Bembo" w:eastAsia="Bembo" w:hAnsi="Bembo" w:cs="Bembo"/>
          <w:color w:val="70AD47" w:themeColor="accent6"/>
          <w:sz w:val="32"/>
          <w:szCs w:val="32"/>
        </w:rPr>
      </w:pPr>
      <w:r w:rsidRPr="2896675E">
        <w:rPr>
          <w:rFonts w:ascii="Bembo" w:eastAsia="Bembo" w:hAnsi="Bembo" w:cs="Bembo"/>
          <w:color w:val="6FAC47"/>
          <w:sz w:val="32"/>
          <w:szCs w:val="32"/>
        </w:rPr>
        <w:t>Sarah happily said, “We are going to visit Paris on October.” She is a world traveler</w:t>
      </w:r>
    </w:p>
    <w:p w14:paraId="7B2B13AE" w14:textId="17AF2621" w:rsidR="0A194714" w:rsidRDefault="0A194714" w:rsidP="541080E5">
      <w:pPr>
        <w:jc w:val="center"/>
      </w:pPr>
      <w:r>
        <w:rPr>
          <w:noProof/>
        </w:rPr>
        <w:drawing>
          <wp:inline distT="0" distB="0" distL="0" distR="0" wp14:anchorId="30F885A2" wp14:editId="2896675E">
            <wp:extent cx="3065685" cy="2299264"/>
            <wp:effectExtent l="0" t="0" r="0" b="0"/>
            <wp:docPr id="1032831092" name="Picture 103283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685" cy="229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AC83D29">
        <w:rPr>
          <w:noProof/>
        </w:rPr>
        <w:drawing>
          <wp:inline distT="0" distB="0" distL="0" distR="0" wp14:anchorId="7376B745" wp14:editId="5A364759">
            <wp:extent cx="2466975" cy="1326092"/>
            <wp:effectExtent l="0" t="0" r="0" b="0"/>
            <wp:docPr id="407050667" name="Picture 407050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32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06EAA" w14:textId="4EC96A4F" w:rsidR="64EC284D" w:rsidRDefault="64EC284D" w:rsidP="541080E5">
      <w:pPr>
        <w:rPr>
          <w:rFonts w:ascii="Bembo" w:eastAsia="Bembo" w:hAnsi="Bembo" w:cs="Bembo"/>
          <w:sz w:val="28"/>
          <w:szCs w:val="28"/>
        </w:rPr>
      </w:pPr>
      <w:r w:rsidRPr="2896675E">
        <w:rPr>
          <w:rFonts w:ascii="Bembo" w:eastAsia="Bembo" w:hAnsi="Bembo" w:cs="Bembo"/>
          <w:sz w:val="28"/>
          <w:szCs w:val="28"/>
        </w:rPr>
        <w:t>References:</w:t>
      </w:r>
    </w:p>
    <w:p w14:paraId="3C6B9F63" w14:textId="7D3355EC" w:rsidR="541080E5" w:rsidRDefault="03C1116C" w:rsidP="7E826ADC">
      <w:pPr>
        <w:rPr>
          <w:rFonts w:ascii="Bembo" w:eastAsia="Bembo" w:hAnsi="Bembo" w:cs="Bembo"/>
          <w:sz w:val="28"/>
          <w:szCs w:val="28"/>
        </w:rPr>
      </w:pPr>
      <w:r w:rsidRPr="2896675E">
        <w:rPr>
          <w:rFonts w:ascii="Bembo" w:eastAsia="Bembo" w:hAnsi="Bembo" w:cs="Bembo"/>
          <w:sz w:val="28"/>
          <w:szCs w:val="28"/>
        </w:rPr>
        <w:t>"</w:t>
      </w:r>
      <w:hyperlink r:id="rId10">
        <w:r w:rsidR="64EC284D" w:rsidRPr="2896675E">
          <w:rPr>
            <w:rStyle w:val="Hyperlink"/>
            <w:rFonts w:ascii="Bembo" w:eastAsia="Bembo" w:hAnsi="Bembo" w:cs="Bembo"/>
            <w:sz w:val="28"/>
            <w:szCs w:val="28"/>
          </w:rPr>
          <w:t>https://7esl.com/capitalization-rules/</w:t>
        </w:r>
      </w:hyperlink>
      <w:r w:rsidR="6A4B067B" w:rsidRPr="2896675E">
        <w:rPr>
          <w:rFonts w:ascii="Bembo" w:eastAsia="Bembo" w:hAnsi="Bembo" w:cs="Bembo"/>
          <w:sz w:val="28"/>
          <w:szCs w:val="28"/>
        </w:rPr>
        <w:t>"</w:t>
      </w:r>
    </w:p>
    <w:p w14:paraId="5DB428F1" w14:textId="24F6862D" w:rsidR="6A4B067B" w:rsidRDefault="6A4B067B" w:rsidP="2896675E">
      <w:pPr>
        <w:rPr>
          <w:rFonts w:ascii="Bembo" w:eastAsia="Bembo" w:hAnsi="Bembo" w:cs="Bembo"/>
          <w:sz w:val="28"/>
          <w:szCs w:val="28"/>
        </w:rPr>
      </w:pPr>
      <w:r w:rsidRPr="2896675E">
        <w:rPr>
          <w:rFonts w:ascii="Bembo" w:eastAsia="Bembo" w:hAnsi="Bembo" w:cs="Bembo"/>
          <w:sz w:val="28"/>
          <w:szCs w:val="28"/>
        </w:rPr>
        <w:t>“https://www.youtube.com/</w:t>
      </w:r>
      <w:proofErr w:type="spellStart"/>
      <w:r w:rsidRPr="2896675E">
        <w:rPr>
          <w:rFonts w:ascii="Bembo" w:eastAsia="Bembo" w:hAnsi="Bembo" w:cs="Bembo"/>
          <w:sz w:val="28"/>
          <w:szCs w:val="28"/>
        </w:rPr>
        <w:t>watch?v</w:t>
      </w:r>
      <w:proofErr w:type="spellEnd"/>
      <w:r w:rsidRPr="2896675E">
        <w:rPr>
          <w:rFonts w:ascii="Bembo" w:eastAsia="Bembo" w:hAnsi="Bembo" w:cs="Bembo"/>
          <w:sz w:val="28"/>
          <w:szCs w:val="28"/>
        </w:rPr>
        <w:t>=fxFGB5vErvw”</w:t>
      </w:r>
    </w:p>
    <w:p w14:paraId="3D487B7E" w14:textId="54822B24" w:rsidR="2896675E" w:rsidRDefault="2896675E"/>
    <w:sectPr w:rsidR="28966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94588"/>
    <w:multiLevelType w:val="hybridMultilevel"/>
    <w:tmpl w:val="7EAC3116"/>
    <w:lvl w:ilvl="0" w:tplc="93967522">
      <w:start w:val="1"/>
      <w:numFmt w:val="decimal"/>
      <w:lvlText w:val="%1."/>
      <w:lvlJc w:val="left"/>
      <w:pPr>
        <w:ind w:left="720" w:hanging="360"/>
      </w:pPr>
    </w:lvl>
    <w:lvl w:ilvl="1" w:tplc="F28EF616">
      <w:start w:val="1"/>
      <w:numFmt w:val="lowerLetter"/>
      <w:lvlText w:val="%2."/>
      <w:lvlJc w:val="left"/>
      <w:pPr>
        <w:ind w:left="1440" w:hanging="360"/>
      </w:pPr>
    </w:lvl>
    <w:lvl w:ilvl="2" w:tplc="2DC65014">
      <w:start w:val="1"/>
      <w:numFmt w:val="lowerRoman"/>
      <w:lvlText w:val="%3."/>
      <w:lvlJc w:val="right"/>
      <w:pPr>
        <w:ind w:left="2160" w:hanging="180"/>
      </w:pPr>
    </w:lvl>
    <w:lvl w:ilvl="3" w:tplc="70F4DA8A">
      <w:start w:val="1"/>
      <w:numFmt w:val="decimal"/>
      <w:lvlText w:val="%4."/>
      <w:lvlJc w:val="left"/>
      <w:pPr>
        <w:ind w:left="2880" w:hanging="360"/>
      </w:pPr>
    </w:lvl>
    <w:lvl w:ilvl="4" w:tplc="6F9AE8DC">
      <w:start w:val="1"/>
      <w:numFmt w:val="lowerLetter"/>
      <w:lvlText w:val="%5."/>
      <w:lvlJc w:val="left"/>
      <w:pPr>
        <w:ind w:left="3600" w:hanging="360"/>
      </w:pPr>
    </w:lvl>
    <w:lvl w:ilvl="5" w:tplc="CC161A3C">
      <w:start w:val="1"/>
      <w:numFmt w:val="lowerRoman"/>
      <w:lvlText w:val="%6."/>
      <w:lvlJc w:val="right"/>
      <w:pPr>
        <w:ind w:left="4320" w:hanging="180"/>
      </w:pPr>
    </w:lvl>
    <w:lvl w:ilvl="6" w:tplc="E982CB6A">
      <w:start w:val="1"/>
      <w:numFmt w:val="decimal"/>
      <w:lvlText w:val="%7."/>
      <w:lvlJc w:val="left"/>
      <w:pPr>
        <w:ind w:left="5040" w:hanging="360"/>
      </w:pPr>
    </w:lvl>
    <w:lvl w:ilvl="7" w:tplc="3E70D5F6">
      <w:start w:val="1"/>
      <w:numFmt w:val="lowerLetter"/>
      <w:lvlText w:val="%8."/>
      <w:lvlJc w:val="left"/>
      <w:pPr>
        <w:ind w:left="5760" w:hanging="360"/>
      </w:pPr>
    </w:lvl>
    <w:lvl w:ilvl="8" w:tplc="C024B6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F016C2"/>
    <w:rsid w:val="001436E8"/>
    <w:rsid w:val="00760E6B"/>
    <w:rsid w:val="03C1116C"/>
    <w:rsid w:val="059D2683"/>
    <w:rsid w:val="0A194714"/>
    <w:rsid w:val="1017DCAC"/>
    <w:rsid w:val="13231764"/>
    <w:rsid w:val="1979635C"/>
    <w:rsid w:val="1A295E50"/>
    <w:rsid w:val="1EE13F99"/>
    <w:rsid w:val="1F85F308"/>
    <w:rsid w:val="207B22F5"/>
    <w:rsid w:val="221B47D8"/>
    <w:rsid w:val="23B71839"/>
    <w:rsid w:val="2896675E"/>
    <w:rsid w:val="28EF3F9F"/>
    <w:rsid w:val="2CB5ED11"/>
    <w:rsid w:val="2E41C191"/>
    <w:rsid w:val="349DF1D7"/>
    <w:rsid w:val="388F724F"/>
    <w:rsid w:val="3B00B53F"/>
    <w:rsid w:val="3C695F03"/>
    <w:rsid w:val="4F76C027"/>
    <w:rsid w:val="541080E5"/>
    <w:rsid w:val="560941A2"/>
    <w:rsid w:val="5BA0098C"/>
    <w:rsid w:val="5BAE42A6"/>
    <w:rsid w:val="60F958F0"/>
    <w:rsid w:val="64BD7746"/>
    <w:rsid w:val="64EC284D"/>
    <w:rsid w:val="65E5F270"/>
    <w:rsid w:val="675109B9"/>
    <w:rsid w:val="6764D210"/>
    <w:rsid w:val="6A115625"/>
    <w:rsid w:val="6A1B07AD"/>
    <w:rsid w:val="6A4B067B"/>
    <w:rsid w:val="6AC83D29"/>
    <w:rsid w:val="6AFD2B92"/>
    <w:rsid w:val="6B50362A"/>
    <w:rsid w:val="708097A9"/>
    <w:rsid w:val="712D9D45"/>
    <w:rsid w:val="71D86D3A"/>
    <w:rsid w:val="71DFC24D"/>
    <w:rsid w:val="771A78CF"/>
    <w:rsid w:val="773FEE6D"/>
    <w:rsid w:val="7AF016C2"/>
    <w:rsid w:val="7B91A2A4"/>
    <w:rsid w:val="7C7A6786"/>
    <w:rsid w:val="7E82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944F"/>
  <w15:chartTrackingRefBased/>
  <w15:docId w15:val="{0920DC3B-A41F-484E-8196-FCB8643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7esl.com/capitalization-rules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7" ma:contentTypeDescription="Create a new document." ma:contentTypeScope="" ma:versionID="aaa9a7ffb9b0811ca1735aace6d5d370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6639f30cc8a7fd3554866b9bbb2b2fd1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7DEC4-6125-4C61-96D3-1476CA4F4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14C2C-15BB-45EB-BEFA-033B769A9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8251C-38D8-4B18-A747-F0E55DF802F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512b929-b1ad-4f6c-9e8c-327894b52c61"/>
    <ds:schemaRef ds:uri="http://purl.org/dc/elements/1.1/"/>
    <ds:schemaRef ds:uri="7aa2e845-061b-4c1b-a22c-3a63b7e349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076S-Khatkar, Jayden</dc:creator>
  <cp:keywords/>
  <dc:description/>
  <cp:lastModifiedBy>076S-Khatkar, Jayden</cp:lastModifiedBy>
  <cp:revision>2</cp:revision>
  <dcterms:created xsi:type="dcterms:W3CDTF">2021-01-06T17:12:00Z</dcterms:created>
  <dcterms:modified xsi:type="dcterms:W3CDTF">2021-01-06T17:12:00Z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